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0" w:rsidRDefault="00252C80"/>
    <w:p w:rsidR="00252C80" w:rsidRDefault="00252C80"/>
    <w:p w:rsidR="00252C80" w:rsidRPr="00CD2ED9" w:rsidRDefault="00252C80" w:rsidP="00252C80">
      <w:pPr>
        <w:rPr>
          <w:b/>
          <w:sz w:val="22"/>
          <w:szCs w:val="22"/>
          <w:u w:val="single"/>
        </w:rPr>
      </w:pPr>
      <w:r w:rsidRPr="00CD2ED9">
        <w:rPr>
          <w:b/>
          <w:sz w:val="22"/>
          <w:szCs w:val="22"/>
          <w:u w:val="single"/>
        </w:rPr>
        <w:t>PROGRAMMA</w:t>
      </w:r>
    </w:p>
    <w:p w:rsidR="00252C80" w:rsidRPr="00CD2ED9" w:rsidRDefault="00252C80" w:rsidP="00252C80">
      <w:pPr>
        <w:rPr>
          <w:b/>
          <w:sz w:val="22"/>
          <w:szCs w:val="22"/>
        </w:rPr>
      </w:pPr>
    </w:p>
    <w:p w:rsidR="00252C80" w:rsidRDefault="00252C80" w:rsidP="00252C80">
      <w:pPr>
        <w:rPr>
          <w:b/>
          <w:sz w:val="22"/>
          <w:szCs w:val="22"/>
        </w:rPr>
      </w:pPr>
    </w:p>
    <w:p w:rsidR="00252C80" w:rsidRPr="00E71C4B" w:rsidRDefault="00252C80" w:rsidP="00252C80">
      <w:pPr>
        <w:rPr>
          <w:b/>
          <w:sz w:val="22"/>
          <w:szCs w:val="22"/>
        </w:rPr>
      </w:pPr>
      <w:r w:rsidRPr="00E71C4B">
        <w:rPr>
          <w:b/>
          <w:sz w:val="22"/>
          <w:szCs w:val="22"/>
        </w:rPr>
        <w:t>Training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 xml:space="preserve">Training Imaginatie &amp; </w:t>
      </w:r>
      <w:proofErr w:type="spellStart"/>
      <w:r>
        <w:rPr>
          <w:b/>
          <w:sz w:val="22"/>
          <w:szCs w:val="22"/>
        </w:rPr>
        <w:t>Rescripting</w:t>
      </w:r>
      <w:proofErr w:type="spellEnd"/>
    </w:p>
    <w:p w:rsidR="00252C80" w:rsidRPr="00E71C4B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 xml:space="preserve"> 3 juni 2016</w:t>
      </w:r>
    </w:p>
    <w:p w:rsidR="00252C80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Plaats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BCN Amsterdam</w:t>
      </w:r>
    </w:p>
    <w:p w:rsidR="00252C80" w:rsidRPr="00CD2ED9" w:rsidRDefault="00252C80" w:rsidP="00252C80">
      <w:pPr>
        <w:rPr>
          <w:b/>
        </w:rPr>
      </w:pPr>
      <w:r>
        <w:rPr>
          <w:b/>
          <w:sz w:val="22"/>
          <w:szCs w:val="22"/>
        </w:rPr>
        <w:t>Trainers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Eelco Muste &amp; Sigrid Geertzema</w:t>
      </w:r>
    </w:p>
    <w:p w:rsidR="00252C80" w:rsidRDefault="00252C80"/>
    <w:p w:rsidR="00252C80" w:rsidRDefault="00252C80"/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>Blok 1 -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09.30 – 10.45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r>
              <w:t xml:space="preserve">Start met </w:t>
            </w:r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, </w:t>
            </w:r>
            <w:proofErr w:type="spellStart"/>
            <w:r>
              <w:t>gevolgd</w:t>
            </w:r>
            <w:proofErr w:type="spellEnd"/>
            <w:r>
              <w:t xml:space="preserve"> door </w:t>
            </w:r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uitleg</w:t>
            </w:r>
            <w:proofErr w:type="spellEnd"/>
            <w:r>
              <w:t xml:space="preserve"> van </w:t>
            </w:r>
            <w:proofErr w:type="spellStart"/>
            <w:r>
              <w:t>imaginatie</w:t>
            </w:r>
            <w:proofErr w:type="spellEnd"/>
            <w:r>
              <w:t xml:space="preserve"> en </w:t>
            </w:r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  <w:r>
              <w:t xml:space="preserve">, op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wijze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ingezet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en </w:t>
            </w:r>
            <w:proofErr w:type="spellStart"/>
            <w:r>
              <w:t>vervolgens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weet</w:t>
            </w:r>
            <w:proofErr w:type="spellEnd"/>
            <w:r>
              <w:t xml:space="preserve"> </w:t>
            </w:r>
            <w:proofErr w:type="spellStart"/>
            <w:r>
              <w:t>wanneer</w:t>
            </w:r>
            <w:proofErr w:type="spellEnd"/>
            <w:r>
              <w:t xml:space="preserve"> </w:t>
            </w:r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  <w:r>
              <w:t xml:space="preserve"> </w:t>
            </w:r>
            <w:proofErr w:type="spellStart"/>
            <w:r>
              <w:t>ingezet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en </w:t>
            </w:r>
            <w:proofErr w:type="spellStart"/>
            <w:r>
              <w:t>variaties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sluiten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patiënten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proofErr w:type="spellStart"/>
            <w:r>
              <w:t>Ervaringsgerichte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, </w:t>
            </w:r>
            <w:proofErr w:type="spellStart"/>
            <w:r>
              <w:t>plenair</w:t>
            </w:r>
            <w:proofErr w:type="spellEnd"/>
          </w:p>
          <w:p w:rsidR="00252C80" w:rsidRPr="00761F89" w:rsidRDefault="00252C80" w:rsidP="00EC1DA5">
            <w:proofErr w:type="spellStart"/>
            <w:r w:rsidRPr="00761F89">
              <w:t>Presentatie</w:t>
            </w:r>
            <w:proofErr w:type="spellEnd"/>
            <w:r w:rsidRPr="00761F89">
              <w:t xml:space="preserve"> </w:t>
            </w:r>
            <w:proofErr w:type="spellStart"/>
            <w:r w:rsidRPr="00761F89">
              <w:t>docenten</w:t>
            </w:r>
            <w:proofErr w:type="spellEnd"/>
            <w:r w:rsidRPr="00761F89">
              <w:t xml:space="preserve"> </w:t>
            </w:r>
            <w:proofErr w:type="spellStart"/>
            <w:r w:rsidRPr="00761F89">
              <w:t>theorie</w:t>
            </w:r>
            <w:proofErr w:type="spellEnd"/>
          </w:p>
          <w:p w:rsidR="00252C80" w:rsidRPr="00761F89" w:rsidRDefault="00252C80" w:rsidP="00EC1DA5">
            <w:r>
              <w:t xml:space="preserve">Praktijk </w:t>
            </w:r>
            <w:proofErr w:type="spellStart"/>
            <w:r>
              <w:t>demonstratie</w:t>
            </w:r>
            <w:proofErr w:type="spellEnd"/>
          </w:p>
          <w:p w:rsidR="00252C80" w:rsidRPr="003E5DEE" w:rsidRDefault="00252C80" w:rsidP="00EC1DA5">
            <w:proofErr w:type="spellStart"/>
            <w:r w:rsidRPr="00C805FB">
              <w:t>Oefenen</w:t>
            </w:r>
            <w:proofErr w:type="spellEnd"/>
            <w:r w:rsidRPr="00C805FB">
              <w:t xml:space="preserve"> in </w:t>
            </w:r>
            <w:proofErr w:type="spellStart"/>
            <w:r w:rsidRPr="00C805FB">
              <w:t>groep</w:t>
            </w:r>
            <w:proofErr w:type="spellEnd"/>
            <w:r w:rsidRPr="00C805FB">
              <w:t xml:space="preserve"> en 2 </w:t>
            </w:r>
            <w:proofErr w:type="spellStart"/>
            <w:r w:rsidRPr="00C805FB">
              <w:t>tallen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Uitgeschreven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in </w:t>
            </w:r>
            <w:proofErr w:type="spellStart"/>
            <w:r>
              <w:t>klapper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r>
              <w:t>x</w:t>
            </w:r>
          </w:p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/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10.45 – 11.00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Pauze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11.00 - 12.30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C805FB">
              <w:t>Imaginatie</w:t>
            </w:r>
            <w:proofErr w:type="spellEnd"/>
            <w:r w:rsidRPr="00C805FB">
              <w:t xml:space="preserve"> met </w:t>
            </w:r>
            <w:proofErr w:type="spellStart"/>
            <w:r w:rsidRPr="00C805FB">
              <w:t>Rescripting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bij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vroege</w:t>
            </w:r>
            <w:proofErr w:type="spellEnd"/>
            <w:r w:rsidRPr="00C805FB">
              <w:t xml:space="preserve"> trau</w:t>
            </w:r>
            <w:r>
              <w:t>ma’s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C805FB">
              <w:t>Oefenen</w:t>
            </w:r>
            <w:proofErr w:type="spellEnd"/>
            <w:r w:rsidRPr="00C805FB">
              <w:t xml:space="preserve"> van I</w:t>
            </w:r>
            <w:r>
              <w:t>&amp;</w:t>
            </w:r>
            <w:r w:rsidRPr="00C805FB">
              <w:t xml:space="preserve">R </w:t>
            </w:r>
            <w:proofErr w:type="spellStart"/>
            <w:r w:rsidRPr="00C805FB">
              <w:t>bij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vroege</w:t>
            </w:r>
            <w:proofErr w:type="spellEnd"/>
            <w:r w:rsidRPr="00C805FB">
              <w:t xml:space="preserve"> trauma</w:t>
            </w:r>
            <w:r>
              <w:t xml:space="preserve">’s </w:t>
            </w:r>
            <w:proofErr w:type="spellStart"/>
            <w:r>
              <w:t>waarbij</w:t>
            </w:r>
            <w:proofErr w:type="spellEnd"/>
            <w:r>
              <w:t xml:space="preserve"> </w:t>
            </w:r>
            <w:proofErr w:type="spellStart"/>
            <w:r>
              <w:t>therapeutische</w:t>
            </w:r>
            <w:proofErr w:type="spellEnd"/>
            <w:r>
              <w:t xml:space="preserve"> attitude (limited </w:t>
            </w:r>
            <w:proofErr w:type="spellStart"/>
            <w:r>
              <w:t>reparenting</w:t>
            </w:r>
            <w:proofErr w:type="spellEnd"/>
            <w:r>
              <w:t xml:space="preserve">)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belangrijke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speelt</w:t>
            </w:r>
            <w:proofErr w:type="spellEnd"/>
            <w:r>
              <w:t xml:space="preserve">, moment van </w:t>
            </w:r>
            <w:proofErr w:type="spellStart"/>
            <w:r>
              <w:t>ingrijpen</w:t>
            </w:r>
            <w:proofErr w:type="spellEnd"/>
            <w:r>
              <w:t xml:space="preserve"> in </w:t>
            </w:r>
            <w:proofErr w:type="spellStart"/>
            <w:r>
              <w:t>imaginatie</w:t>
            </w:r>
            <w:proofErr w:type="spellEnd"/>
            <w:r>
              <w:t xml:space="preserve"> en de </w:t>
            </w:r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rescripten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komt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C805FB">
              <w:t>Cursisten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leren</w:t>
            </w:r>
            <w:proofErr w:type="spellEnd"/>
            <w:r w:rsidRPr="00C805FB">
              <w:t xml:space="preserve"> hoe I</w:t>
            </w:r>
            <w:r>
              <w:t>&amp;</w:t>
            </w:r>
            <w:r w:rsidRPr="00C805FB">
              <w:t xml:space="preserve">R </w:t>
            </w:r>
            <w:proofErr w:type="spellStart"/>
            <w:r w:rsidRPr="00C805FB">
              <w:t>bij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vroege</w:t>
            </w:r>
            <w:proofErr w:type="spellEnd"/>
            <w:r w:rsidRPr="00C805FB">
              <w:t xml:space="preserve"> trauma</w:t>
            </w:r>
            <w:r>
              <w:t xml:space="preserve">’s 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zetten</w:t>
            </w:r>
            <w:proofErr w:type="spellEnd"/>
            <w:r>
              <w:t xml:space="preserve"> en </w:t>
            </w:r>
            <w:proofErr w:type="spellStart"/>
            <w:r>
              <w:t>wat</w:t>
            </w:r>
            <w:proofErr w:type="spellEnd"/>
            <w:r>
              <w:t xml:space="preserve"> van hen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therapeut</w:t>
            </w:r>
            <w:proofErr w:type="spellEnd"/>
            <w:r>
              <w:t xml:space="preserve"> </w:t>
            </w:r>
            <w:proofErr w:type="spellStart"/>
            <w:r>
              <w:t>verwacht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C805FB" w:rsidRDefault="00252C80" w:rsidP="00EC1DA5">
            <w:proofErr w:type="spellStart"/>
            <w:r w:rsidRPr="00C805FB">
              <w:t>Korte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theoretische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presentatie</w:t>
            </w:r>
            <w:proofErr w:type="spellEnd"/>
          </w:p>
          <w:p w:rsidR="00252C80" w:rsidRPr="00C805FB" w:rsidRDefault="00252C80" w:rsidP="00EC1DA5">
            <w:proofErr w:type="spellStart"/>
            <w:r w:rsidRPr="00C805FB">
              <w:t>Demonstratie</w:t>
            </w:r>
            <w:proofErr w:type="spellEnd"/>
            <w:r w:rsidRPr="00C805FB">
              <w:t xml:space="preserve"> door trainers</w:t>
            </w:r>
          </w:p>
          <w:p w:rsidR="00252C80" w:rsidRDefault="00252C80" w:rsidP="00EC1DA5">
            <w:proofErr w:type="spellStart"/>
            <w:r>
              <w:t>Oefenen</w:t>
            </w:r>
            <w:proofErr w:type="spellEnd"/>
            <w:r>
              <w:t xml:space="preserve"> in </w:t>
            </w:r>
            <w:proofErr w:type="spellStart"/>
            <w:r>
              <w:t>drietallen</w:t>
            </w:r>
            <w:proofErr w:type="spellEnd"/>
          </w:p>
          <w:p w:rsidR="00252C80" w:rsidRPr="003E5DEE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nabespreking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r>
              <w:t>Arntz en Jacob 2012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4467C8">
              <w:t>Filmfragment</w:t>
            </w:r>
            <w:proofErr w:type="spellEnd"/>
            <w:r w:rsidRPr="004467C8">
              <w:t xml:space="preserve"> I</w:t>
            </w:r>
            <w:r>
              <w:t>&amp;</w:t>
            </w:r>
            <w:r w:rsidRPr="004467C8">
              <w:t xml:space="preserve">R in </w:t>
            </w:r>
            <w:proofErr w:type="spellStart"/>
            <w:r w:rsidRPr="004467C8">
              <w:t>een</w:t>
            </w:r>
            <w:proofErr w:type="spellEnd"/>
            <w:r w:rsidRPr="004467C8">
              <w:t xml:space="preserve"> </w:t>
            </w:r>
            <w:proofErr w:type="spellStart"/>
            <w:r w:rsidRPr="004467C8">
              <w:t>groep</w:t>
            </w:r>
            <w:proofErr w:type="spellEnd"/>
            <w:r w:rsidRPr="004467C8">
              <w:t>.</w:t>
            </w:r>
          </w:p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4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 xml:space="preserve">12.30 – 13.30 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Lunchpauze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5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 xml:space="preserve">13.30 – 14.30 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Vervolg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3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6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14.30 – 15.00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4467C8">
              <w:t>Imaginatie</w:t>
            </w:r>
            <w:proofErr w:type="spellEnd"/>
            <w:r w:rsidRPr="004467C8">
              <w:t xml:space="preserve"> met </w:t>
            </w:r>
            <w:proofErr w:type="spellStart"/>
            <w:r w:rsidRPr="004467C8">
              <w:t>Rescripting</w:t>
            </w:r>
            <w:proofErr w:type="spellEnd"/>
            <w:r w:rsidRPr="004467C8">
              <w:t xml:space="preserve"> </w:t>
            </w:r>
            <w:proofErr w:type="spellStart"/>
            <w:r w:rsidRPr="004467C8">
              <w:t>bij</w:t>
            </w:r>
            <w:proofErr w:type="spellEnd"/>
            <w:r w:rsidRPr="004467C8">
              <w:t xml:space="preserve"> PTSS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Onderscheid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4467C8">
              <w:t>escripting</w:t>
            </w:r>
            <w:proofErr w:type="spellEnd"/>
            <w:r w:rsidRPr="004467C8">
              <w:t xml:space="preserve"> </w:t>
            </w:r>
            <w:proofErr w:type="spellStart"/>
            <w:r w:rsidRPr="004467C8">
              <w:t>bij</w:t>
            </w:r>
            <w:proofErr w:type="spellEnd"/>
            <w:r w:rsidRPr="004467C8">
              <w:t xml:space="preserve">  PTSS </w:t>
            </w:r>
            <w:r>
              <w:t xml:space="preserve">en </w:t>
            </w:r>
            <w:proofErr w:type="spellStart"/>
            <w:r>
              <w:t>vroegkinderlijke</w:t>
            </w:r>
            <w:proofErr w:type="spellEnd"/>
            <w:r>
              <w:t xml:space="preserve"> trauma’s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 xml:space="preserve"> en de </w:t>
            </w:r>
            <w:proofErr w:type="spellStart"/>
            <w:r>
              <w:t>aanpassing</w:t>
            </w:r>
            <w:proofErr w:type="spellEnd"/>
            <w:r>
              <w:t xml:space="preserve"> van de </w:t>
            </w:r>
            <w:proofErr w:type="spellStart"/>
            <w:r>
              <w:t>techniek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leert</w:t>
            </w:r>
            <w:proofErr w:type="spellEnd"/>
            <w:r>
              <w:t xml:space="preserve"> </w:t>
            </w:r>
            <w:proofErr w:type="spellStart"/>
            <w:r>
              <w:t>techniek</w:t>
            </w:r>
            <w:proofErr w:type="spellEnd"/>
            <w:r>
              <w:t xml:space="preserve"> van I&amp;R </w:t>
            </w:r>
            <w:proofErr w:type="spellStart"/>
            <w:r>
              <w:t>toepassen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PTSS </w:t>
            </w:r>
            <w:proofErr w:type="spellStart"/>
            <w:r>
              <w:t>klachten</w:t>
            </w:r>
            <w:proofErr w:type="spellEnd"/>
            <w:r>
              <w:t xml:space="preserve">, </w:t>
            </w:r>
            <w:proofErr w:type="spellStart"/>
            <w:r>
              <w:t>weet</w:t>
            </w:r>
            <w:proofErr w:type="spellEnd"/>
            <w:r>
              <w:t xml:space="preserve"> het </w:t>
            </w:r>
            <w:proofErr w:type="spellStart"/>
            <w:r>
              <w:t>onderscheid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 met </w:t>
            </w:r>
            <w:proofErr w:type="spellStart"/>
            <w:r>
              <w:t>vroege</w:t>
            </w:r>
            <w:proofErr w:type="spellEnd"/>
            <w:r>
              <w:t xml:space="preserve"> trauma’s en past </w:t>
            </w:r>
            <w:proofErr w:type="spellStart"/>
            <w:r>
              <w:t>daar</w:t>
            </w:r>
            <w:proofErr w:type="spellEnd"/>
            <w:r>
              <w:t xml:space="preserve"> attitude op </w:t>
            </w:r>
            <w:proofErr w:type="spellStart"/>
            <w:r>
              <w:t>aan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</w:p>
          <w:p w:rsidR="00252C80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 </w:t>
            </w:r>
            <w:proofErr w:type="spellStart"/>
            <w:r>
              <w:t>begeleid</w:t>
            </w:r>
            <w:proofErr w:type="spellEnd"/>
            <w:r>
              <w:t xml:space="preserve"> door trainers</w:t>
            </w:r>
          </w:p>
          <w:p w:rsidR="00252C80" w:rsidRPr="003E5DEE" w:rsidRDefault="00252C80" w:rsidP="00EC1DA5">
            <w:proofErr w:type="spellStart"/>
            <w:r>
              <w:t>Oefenen</w:t>
            </w:r>
            <w:proofErr w:type="spellEnd"/>
            <w:r>
              <w:t xml:space="preserve"> in </w:t>
            </w:r>
            <w:proofErr w:type="spellStart"/>
            <w:r>
              <w:t>drietallen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r>
              <w:t>x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7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 xml:space="preserve">15.00 – 15.15 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Lunchpauze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8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15.15 – 16.00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Vervolg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6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9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16.00 – 17.00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4467C8">
              <w:t>Imagina</w:t>
            </w:r>
            <w:r>
              <w:t>ire</w:t>
            </w:r>
            <w:proofErr w:type="spellEnd"/>
            <w:r>
              <w:t xml:space="preserve"> </w:t>
            </w:r>
            <w:proofErr w:type="spellStart"/>
            <w:r>
              <w:t>technieken</w:t>
            </w:r>
            <w:proofErr w:type="spellEnd"/>
            <w:r>
              <w:t xml:space="preserve"> ter </w:t>
            </w:r>
            <w:proofErr w:type="spellStart"/>
            <w:r>
              <w:t>versterking</w:t>
            </w:r>
            <w:proofErr w:type="spellEnd"/>
            <w:r>
              <w:t xml:space="preserve"> van </w:t>
            </w:r>
            <w:proofErr w:type="spellStart"/>
            <w:r>
              <w:t>Gezonde</w:t>
            </w:r>
            <w:proofErr w:type="spellEnd"/>
            <w:r>
              <w:t xml:space="preserve"> </w:t>
            </w:r>
            <w:proofErr w:type="spellStart"/>
            <w:r>
              <w:t>Volwassene</w:t>
            </w:r>
            <w:proofErr w:type="spellEnd"/>
            <w:r>
              <w:t xml:space="preserve"> en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toepassingen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doeleinden</w:t>
            </w:r>
            <w:proofErr w:type="spellEnd"/>
            <w:r>
              <w:t xml:space="preserve"> </w:t>
            </w:r>
            <w:proofErr w:type="spellStart"/>
            <w:r>
              <w:t>gebruikt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.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toepassingen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waarbij</w:t>
            </w:r>
            <w:proofErr w:type="spellEnd"/>
            <w:r>
              <w:t xml:space="preserve"> de </w:t>
            </w:r>
            <w:proofErr w:type="spellStart"/>
            <w:r>
              <w:t>nadruk</w:t>
            </w:r>
            <w:proofErr w:type="spellEnd"/>
            <w:r>
              <w:t xml:space="preserve"> </w:t>
            </w:r>
            <w:proofErr w:type="spellStart"/>
            <w:r>
              <w:t>ligt</w:t>
            </w:r>
            <w:proofErr w:type="spellEnd"/>
            <w:r>
              <w:t xml:space="preserve"> op </w:t>
            </w:r>
            <w:proofErr w:type="spellStart"/>
            <w:r>
              <w:t>versterkende</w:t>
            </w:r>
            <w:proofErr w:type="spellEnd"/>
            <w:r>
              <w:t xml:space="preserve"> </w:t>
            </w:r>
            <w:proofErr w:type="spellStart"/>
            <w:r>
              <w:t>technieken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leert</w:t>
            </w:r>
            <w:proofErr w:type="spellEnd"/>
            <w:r>
              <w:t xml:space="preserve"> </w:t>
            </w:r>
            <w:proofErr w:type="spellStart"/>
            <w:r>
              <w:t>techniek</w:t>
            </w:r>
            <w:proofErr w:type="spellEnd"/>
            <w:r>
              <w:t xml:space="preserve"> van </w:t>
            </w:r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toepassen</w:t>
            </w:r>
            <w:proofErr w:type="spellEnd"/>
            <w:r>
              <w:t xml:space="preserve"> ter </w:t>
            </w:r>
            <w:proofErr w:type="spellStart"/>
            <w:r>
              <w:t>versterking</w:t>
            </w:r>
            <w:proofErr w:type="spellEnd"/>
            <w:r>
              <w:t xml:space="preserve"> van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interventies</w:t>
            </w:r>
            <w:proofErr w:type="spellEnd"/>
            <w:r>
              <w:t xml:space="preserve"> en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opbouw</w:t>
            </w:r>
            <w:proofErr w:type="spellEnd"/>
            <w:r>
              <w:t xml:space="preserve"> van de </w:t>
            </w:r>
            <w:proofErr w:type="spellStart"/>
            <w:r>
              <w:t>Gezonde</w:t>
            </w:r>
            <w:proofErr w:type="spellEnd"/>
            <w:r>
              <w:t xml:space="preserve"> </w:t>
            </w:r>
            <w:proofErr w:type="spellStart"/>
            <w:r>
              <w:t>Volwassen</w:t>
            </w:r>
            <w:proofErr w:type="spellEnd"/>
            <w:r>
              <w:t xml:space="preserve"> </w:t>
            </w:r>
            <w:proofErr w:type="spellStart"/>
            <w:r>
              <w:t>kant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ondersteunen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  <w:r>
              <w:t xml:space="preserve"> </w:t>
            </w:r>
          </w:p>
          <w:p w:rsidR="00252C80" w:rsidRDefault="00252C80" w:rsidP="00EC1DA5">
            <w:r>
              <w:t xml:space="preserve">In </w:t>
            </w:r>
            <w:proofErr w:type="spellStart"/>
            <w:r>
              <w:t>drietallen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eigen</w:t>
            </w:r>
            <w:proofErr w:type="spellEnd"/>
            <w:r>
              <w:t xml:space="preserve"> casus target </w:t>
            </w:r>
            <w:proofErr w:type="spellStart"/>
            <w:r>
              <w:t>selecteren</w:t>
            </w:r>
            <w:proofErr w:type="spellEnd"/>
            <w:r>
              <w:t xml:space="preserve"> en </w:t>
            </w:r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</w:p>
          <w:p w:rsidR="00252C80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terugkoppeling</w:t>
            </w:r>
            <w:proofErr w:type="spellEnd"/>
          </w:p>
          <w:p w:rsidR="00252C80" w:rsidRPr="003E5DEE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 ter </w:t>
            </w:r>
            <w:proofErr w:type="spellStart"/>
            <w:r>
              <w:t>afsluiting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r>
              <w:t>x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7949B7" w:rsidRDefault="007949B7"/>
    <w:sectPr w:rsidR="007949B7" w:rsidSect="0090698A">
      <w:headerReference w:type="first" r:id="rId5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9" w:rsidRDefault="00252C8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-145415</wp:posOffset>
          </wp:positionV>
          <wp:extent cx="2000250" cy="638175"/>
          <wp:effectExtent l="19050" t="0" r="0" b="0"/>
          <wp:wrapNone/>
          <wp:docPr id="3" name="Afbeelding 3" descr="H:\1. Viersprong Academy\3. Marketing en communicatie\2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1. Viersprong Academy\3. Marketing en communicatie\2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9" w:rsidRDefault="00252C80">
    <w:pPr>
      <w:pStyle w:val="Koptekst"/>
    </w:pPr>
  </w:p>
  <w:p w:rsidR="005D0BC9" w:rsidRDefault="00252C80" w:rsidP="00335077">
    <w:pPr>
      <w:pStyle w:val="Koptekst"/>
      <w:tabs>
        <w:tab w:val="clear" w:pos="4536"/>
        <w:tab w:val="clear" w:pos="9072"/>
        <w:tab w:val="left" w:pos="3660"/>
      </w:tabs>
    </w:pPr>
    <w:r>
      <w:tab/>
    </w:r>
  </w:p>
  <w:p w:rsidR="005D0BC9" w:rsidRDefault="00252C8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C80"/>
    <w:rsid w:val="00000D08"/>
    <w:rsid w:val="00005C03"/>
    <w:rsid w:val="000063B6"/>
    <w:rsid w:val="00011075"/>
    <w:rsid w:val="00011A09"/>
    <w:rsid w:val="000135A5"/>
    <w:rsid w:val="00027B37"/>
    <w:rsid w:val="000314CB"/>
    <w:rsid w:val="00031B54"/>
    <w:rsid w:val="000321D2"/>
    <w:rsid w:val="00033DAC"/>
    <w:rsid w:val="0003540F"/>
    <w:rsid w:val="0004233E"/>
    <w:rsid w:val="00047EEB"/>
    <w:rsid w:val="0005034D"/>
    <w:rsid w:val="0005514E"/>
    <w:rsid w:val="00067E87"/>
    <w:rsid w:val="00074091"/>
    <w:rsid w:val="00074C0F"/>
    <w:rsid w:val="0009660A"/>
    <w:rsid w:val="000A66C0"/>
    <w:rsid w:val="000B1184"/>
    <w:rsid w:val="000B4B6F"/>
    <w:rsid w:val="000C116B"/>
    <w:rsid w:val="000C625A"/>
    <w:rsid w:val="000C7CE5"/>
    <w:rsid w:val="000D2580"/>
    <w:rsid w:val="000D6F0A"/>
    <w:rsid w:val="000E45E0"/>
    <w:rsid w:val="000E558E"/>
    <w:rsid w:val="000F0BE5"/>
    <w:rsid w:val="000F2FAA"/>
    <w:rsid w:val="000F48A2"/>
    <w:rsid w:val="000F574C"/>
    <w:rsid w:val="000F578C"/>
    <w:rsid w:val="00100883"/>
    <w:rsid w:val="0010259C"/>
    <w:rsid w:val="00120009"/>
    <w:rsid w:val="001262E1"/>
    <w:rsid w:val="001265B3"/>
    <w:rsid w:val="0013477B"/>
    <w:rsid w:val="0014292D"/>
    <w:rsid w:val="00144F84"/>
    <w:rsid w:val="00152EDE"/>
    <w:rsid w:val="0015421F"/>
    <w:rsid w:val="001628A8"/>
    <w:rsid w:val="00171A18"/>
    <w:rsid w:val="001749E4"/>
    <w:rsid w:val="00175BD5"/>
    <w:rsid w:val="00192278"/>
    <w:rsid w:val="00195E4E"/>
    <w:rsid w:val="00196291"/>
    <w:rsid w:val="001A39BC"/>
    <w:rsid w:val="001A69F9"/>
    <w:rsid w:val="001B1DD2"/>
    <w:rsid w:val="001B24E5"/>
    <w:rsid w:val="001B3BEB"/>
    <w:rsid w:val="001B5BA6"/>
    <w:rsid w:val="001D0909"/>
    <w:rsid w:val="001D1957"/>
    <w:rsid w:val="001D1990"/>
    <w:rsid w:val="001D704D"/>
    <w:rsid w:val="001E02D9"/>
    <w:rsid w:val="001E0F08"/>
    <w:rsid w:val="001E1160"/>
    <w:rsid w:val="001E16F8"/>
    <w:rsid w:val="001E3D9C"/>
    <w:rsid w:val="001F05F8"/>
    <w:rsid w:val="001F5EB1"/>
    <w:rsid w:val="00206A72"/>
    <w:rsid w:val="00216133"/>
    <w:rsid w:val="0021641F"/>
    <w:rsid w:val="00222E59"/>
    <w:rsid w:val="00225D69"/>
    <w:rsid w:val="00226935"/>
    <w:rsid w:val="00236979"/>
    <w:rsid w:val="002375A7"/>
    <w:rsid w:val="00242379"/>
    <w:rsid w:val="00243ABF"/>
    <w:rsid w:val="00252C80"/>
    <w:rsid w:val="00254864"/>
    <w:rsid w:val="00257474"/>
    <w:rsid w:val="002576EF"/>
    <w:rsid w:val="00260166"/>
    <w:rsid w:val="00263F8A"/>
    <w:rsid w:val="00264673"/>
    <w:rsid w:val="00266653"/>
    <w:rsid w:val="002700A3"/>
    <w:rsid w:val="00271F97"/>
    <w:rsid w:val="00272094"/>
    <w:rsid w:val="002729BC"/>
    <w:rsid w:val="00274CE7"/>
    <w:rsid w:val="00274E42"/>
    <w:rsid w:val="00276EA6"/>
    <w:rsid w:val="00281D0B"/>
    <w:rsid w:val="00282DE1"/>
    <w:rsid w:val="0028359A"/>
    <w:rsid w:val="002842A7"/>
    <w:rsid w:val="00286EA1"/>
    <w:rsid w:val="0029536D"/>
    <w:rsid w:val="002A7C87"/>
    <w:rsid w:val="002B04E5"/>
    <w:rsid w:val="002B435F"/>
    <w:rsid w:val="002B4619"/>
    <w:rsid w:val="002B57C0"/>
    <w:rsid w:val="002C3A8A"/>
    <w:rsid w:val="002C7FB9"/>
    <w:rsid w:val="002D281F"/>
    <w:rsid w:val="002D365B"/>
    <w:rsid w:val="002D3B11"/>
    <w:rsid w:val="002D3C51"/>
    <w:rsid w:val="002D6E47"/>
    <w:rsid w:val="002E5BB5"/>
    <w:rsid w:val="002E7D23"/>
    <w:rsid w:val="002F0E55"/>
    <w:rsid w:val="002F671E"/>
    <w:rsid w:val="00307BE7"/>
    <w:rsid w:val="00313B24"/>
    <w:rsid w:val="00315B3B"/>
    <w:rsid w:val="00316941"/>
    <w:rsid w:val="0032519C"/>
    <w:rsid w:val="00332CFE"/>
    <w:rsid w:val="00333A3A"/>
    <w:rsid w:val="00337079"/>
    <w:rsid w:val="003400BD"/>
    <w:rsid w:val="00343594"/>
    <w:rsid w:val="00343E84"/>
    <w:rsid w:val="003464FA"/>
    <w:rsid w:val="0034733B"/>
    <w:rsid w:val="0035046F"/>
    <w:rsid w:val="00355DB6"/>
    <w:rsid w:val="00357BFB"/>
    <w:rsid w:val="00371D10"/>
    <w:rsid w:val="00374C2A"/>
    <w:rsid w:val="003963F2"/>
    <w:rsid w:val="003A089C"/>
    <w:rsid w:val="003A1104"/>
    <w:rsid w:val="003A233E"/>
    <w:rsid w:val="003A534A"/>
    <w:rsid w:val="003B2274"/>
    <w:rsid w:val="003B27B9"/>
    <w:rsid w:val="003B329B"/>
    <w:rsid w:val="003B5EC2"/>
    <w:rsid w:val="003B688C"/>
    <w:rsid w:val="003C07AF"/>
    <w:rsid w:val="003C1CB1"/>
    <w:rsid w:val="003C683D"/>
    <w:rsid w:val="003D4BBE"/>
    <w:rsid w:val="003D4F40"/>
    <w:rsid w:val="003D5081"/>
    <w:rsid w:val="003E3D74"/>
    <w:rsid w:val="003F13CB"/>
    <w:rsid w:val="0040352B"/>
    <w:rsid w:val="00405FDE"/>
    <w:rsid w:val="004070F5"/>
    <w:rsid w:val="00410A27"/>
    <w:rsid w:val="004202F1"/>
    <w:rsid w:val="004221D0"/>
    <w:rsid w:val="0043032D"/>
    <w:rsid w:val="00436921"/>
    <w:rsid w:val="00437342"/>
    <w:rsid w:val="00444AC1"/>
    <w:rsid w:val="004510D0"/>
    <w:rsid w:val="004559CD"/>
    <w:rsid w:val="0045764F"/>
    <w:rsid w:val="00460A96"/>
    <w:rsid w:val="0046275C"/>
    <w:rsid w:val="004631C7"/>
    <w:rsid w:val="004632A7"/>
    <w:rsid w:val="004703F8"/>
    <w:rsid w:val="00472F43"/>
    <w:rsid w:val="00475AF9"/>
    <w:rsid w:val="00477644"/>
    <w:rsid w:val="004862AD"/>
    <w:rsid w:val="004863E2"/>
    <w:rsid w:val="004908FE"/>
    <w:rsid w:val="00493F51"/>
    <w:rsid w:val="0049448B"/>
    <w:rsid w:val="004A279A"/>
    <w:rsid w:val="004B2945"/>
    <w:rsid w:val="004B7D82"/>
    <w:rsid w:val="004C41BE"/>
    <w:rsid w:val="004D75DD"/>
    <w:rsid w:val="004E1224"/>
    <w:rsid w:val="004E3ED1"/>
    <w:rsid w:val="004F01FB"/>
    <w:rsid w:val="004F4DA4"/>
    <w:rsid w:val="00502581"/>
    <w:rsid w:val="005073A0"/>
    <w:rsid w:val="00510ECA"/>
    <w:rsid w:val="00513029"/>
    <w:rsid w:val="00515EF6"/>
    <w:rsid w:val="00516328"/>
    <w:rsid w:val="005163FC"/>
    <w:rsid w:val="00524105"/>
    <w:rsid w:val="00535855"/>
    <w:rsid w:val="00535A22"/>
    <w:rsid w:val="0054457E"/>
    <w:rsid w:val="0054601C"/>
    <w:rsid w:val="00561603"/>
    <w:rsid w:val="0056733F"/>
    <w:rsid w:val="005713DC"/>
    <w:rsid w:val="00571F3C"/>
    <w:rsid w:val="00584D10"/>
    <w:rsid w:val="005900BB"/>
    <w:rsid w:val="00590F07"/>
    <w:rsid w:val="00591EAC"/>
    <w:rsid w:val="00592F4F"/>
    <w:rsid w:val="005A1470"/>
    <w:rsid w:val="005A4C93"/>
    <w:rsid w:val="005A6F3C"/>
    <w:rsid w:val="005B0FFC"/>
    <w:rsid w:val="005B4B05"/>
    <w:rsid w:val="005B4CF4"/>
    <w:rsid w:val="005C2541"/>
    <w:rsid w:val="005C678E"/>
    <w:rsid w:val="005D0F06"/>
    <w:rsid w:val="005D1FEB"/>
    <w:rsid w:val="005E00CC"/>
    <w:rsid w:val="005E6150"/>
    <w:rsid w:val="005F06AF"/>
    <w:rsid w:val="005F5988"/>
    <w:rsid w:val="006023FD"/>
    <w:rsid w:val="0060267F"/>
    <w:rsid w:val="00607674"/>
    <w:rsid w:val="00612C80"/>
    <w:rsid w:val="00616096"/>
    <w:rsid w:val="00616A45"/>
    <w:rsid w:val="00616A98"/>
    <w:rsid w:val="00617330"/>
    <w:rsid w:val="00620090"/>
    <w:rsid w:val="00620B32"/>
    <w:rsid w:val="00635155"/>
    <w:rsid w:val="00651C21"/>
    <w:rsid w:val="006522D6"/>
    <w:rsid w:val="006522F3"/>
    <w:rsid w:val="00653051"/>
    <w:rsid w:val="00653ED1"/>
    <w:rsid w:val="006544FE"/>
    <w:rsid w:val="00662795"/>
    <w:rsid w:val="006630A5"/>
    <w:rsid w:val="006638A7"/>
    <w:rsid w:val="006651DB"/>
    <w:rsid w:val="00666299"/>
    <w:rsid w:val="0066638C"/>
    <w:rsid w:val="006675C4"/>
    <w:rsid w:val="00672751"/>
    <w:rsid w:val="00673B4A"/>
    <w:rsid w:val="00681668"/>
    <w:rsid w:val="00681F71"/>
    <w:rsid w:val="0068463E"/>
    <w:rsid w:val="00684C0A"/>
    <w:rsid w:val="00692CF8"/>
    <w:rsid w:val="00694B0E"/>
    <w:rsid w:val="006951D3"/>
    <w:rsid w:val="006A17AA"/>
    <w:rsid w:val="006A58E1"/>
    <w:rsid w:val="006C3AA8"/>
    <w:rsid w:val="006D6494"/>
    <w:rsid w:val="006F347C"/>
    <w:rsid w:val="006F4308"/>
    <w:rsid w:val="006F540C"/>
    <w:rsid w:val="006F7EC3"/>
    <w:rsid w:val="007022EA"/>
    <w:rsid w:val="00707093"/>
    <w:rsid w:val="00707186"/>
    <w:rsid w:val="0071479F"/>
    <w:rsid w:val="00720ECA"/>
    <w:rsid w:val="0072567C"/>
    <w:rsid w:val="00727BA6"/>
    <w:rsid w:val="00732F1F"/>
    <w:rsid w:val="00736B81"/>
    <w:rsid w:val="0074178A"/>
    <w:rsid w:val="00743C4B"/>
    <w:rsid w:val="007464CD"/>
    <w:rsid w:val="0075113B"/>
    <w:rsid w:val="00754915"/>
    <w:rsid w:val="007569CB"/>
    <w:rsid w:val="007623C2"/>
    <w:rsid w:val="007743B6"/>
    <w:rsid w:val="007802D5"/>
    <w:rsid w:val="00780BFC"/>
    <w:rsid w:val="00780EC1"/>
    <w:rsid w:val="00787A27"/>
    <w:rsid w:val="00791739"/>
    <w:rsid w:val="007949B7"/>
    <w:rsid w:val="00796D0A"/>
    <w:rsid w:val="007A0768"/>
    <w:rsid w:val="007A222B"/>
    <w:rsid w:val="007A3854"/>
    <w:rsid w:val="007A69E5"/>
    <w:rsid w:val="007A794C"/>
    <w:rsid w:val="007B43AC"/>
    <w:rsid w:val="007B4787"/>
    <w:rsid w:val="007C6BEB"/>
    <w:rsid w:val="007C7291"/>
    <w:rsid w:val="007D0209"/>
    <w:rsid w:val="007D4229"/>
    <w:rsid w:val="007E6D95"/>
    <w:rsid w:val="007F0DC4"/>
    <w:rsid w:val="007F0F9C"/>
    <w:rsid w:val="007F1275"/>
    <w:rsid w:val="007F235F"/>
    <w:rsid w:val="007F57B3"/>
    <w:rsid w:val="007F5F0B"/>
    <w:rsid w:val="007F6DD5"/>
    <w:rsid w:val="007F753E"/>
    <w:rsid w:val="00802D3D"/>
    <w:rsid w:val="00803EC5"/>
    <w:rsid w:val="00810B0B"/>
    <w:rsid w:val="00810D86"/>
    <w:rsid w:val="008120F6"/>
    <w:rsid w:val="008246C6"/>
    <w:rsid w:val="00827B3B"/>
    <w:rsid w:val="008352ED"/>
    <w:rsid w:val="0083588E"/>
    <w:rsid w:val="008370B0"/>
    <w:rsid w:val="0084010B"/>
    <w:rsid w:val="00843C90"/>
    <w:rsid w:val="0084408A"/>
    <w:rsid w:val="00845E8C"/>
    <w:rsid w:val="008641CC"/>
    <w:rsid w:val="008669BC"/>
    <w:rsid w:val="008669CE"/>
    <w:rsid w:val="00870823"/>
    <w:rsid w:val="00870F3B"/>
    <w:rsid w:val="00872347"/>
    <w:rsid w:val="00874486"/>
    <w:rsid w:val="00877109"/>
    <w:rsid w:val="00881E79"/>
    <w:rsid w:val="00885513"/>
    <w:rsid w:val="008A4A5C"/>
    <w:rsid w:val="008A61EF"/>
    <w:rsid w:val="008A66B7"/>
    <w:rsid w:val="008B1BC2"/>
    <w:rsid w:val="008C0EAD"/>
    <w:rsid w:val="008C4488"/>
    <w:rsid w:val="008C53BE"/>
    <w:rsid w:val="008C7B17"/>
    <w:rsid w:val="008D08DB"/>
    <w:rsid w:val="008D57E5"/>
    <w:rsid w:val="008E0F4D"/>
    <w:rsid w:val="008E1538"/>
    <w:rsid w:val="008F3B08"/>
    <w:rsid w:val="00900D24"/>
    <w:rsid w:val="00903B11"/>
    <w:rsid w:val="00904588"/>
    <w:rsid w:val="0090651C"/>
    <w:rsid w:val="00917395"/>
    <w:rsid w:val="009243DD"/>
    <w:rsid w:val="0092667F"/>
    <w:rsid w:val="009273C8"/>
    <w:rsid w:val="009275F2"/>
    <w:rsid w:val="00944E78"/>
    <w:rsid w:val="0095257E"/>
    <w:rsid w:val="0095307E"/>
    <w:rsid w:val="00957432"/>
    <w:rsid w:val="00966545"/>
    <w:rsid w:val="009737DE"/>
    <w:rsid w:val="00975946"/>
    <w:rsid w:val="00975A16"/>
    <w:rsid w:val="0098639A"/>
    <w:rsid w:val="00991DDA"/>
    <w:rsid w:val="00994493"/>
    <w:rsid w:val="009947D2"/>
    <w:rsid w:val="00995CE6"/>
    <w:rsid w:val="00996026"/>
    <w:rsid w:val="009A123E"/>
    <w:rsid w:val="009A5F63"/>
    <w:rsid w:val="009A638D"/>
    <w:rsid w:val="009C300E"/>
    <w:rsid w:val="009C6AA9"/>
    <w:rsid w:val="009C723A"/>
    <w:rsid w:val="009D3DBF"/>
    <w:rsid w:val="009D59D8"/>
    <w:rsid w:val="009D5F6D"/>
    <w:rsid w:val="009E2052"/>
    <w:rsid w:val="009E46C2"/>
    <w:rsid w:val="009E5FBF"/>
    <w:rsid w:val="00A0021E"/>
    <w:rsid w:val="00A01567"/>
    <w:rsid w:val="00A01FED"/>
    <w:rsid w:val="00A145CD"/>
    <w:rsid w:val="00A148F0"/>
    <w:rsid w:val="00A1643E"/>
    <w:rsid w:val="00A17199"/>
    <w:rsid w:val="00A40E5E"/>
    <w:rsid w:val="00A41524"/>
    <w:rsid w:val="00A42D0A"/>
    <w:rsid w:val="00A43C37"/>
    <w:rsid w:val="00A53D19"/>
    <w:rsid w:val="00A54A22"/>
    <w:rsid w:val="00A55A81"/>
    <w:rsid w:val="00A55C6A"/>
    <w:rsid w:val="00A62418"/>
    <w:rsid w:val="00A63ABF"/>
    <w:rsid w:val="00A6653B"/>
    <w:rsid w:val="00A7375F"/>
    <w:rsid w:val="00A77088"/>
    <w:rsid w:val="00A85911"/>
    <w:rsid w:val="00A96488"/>
    <w:rsid w:val="00AA0FC6"/>
    <w:rsid w:val="00AA1C80"/>
    <w:rsid w:val="00AA1CE3"/>
    <w:rsid w:val="00AA26AE"/>
    <w:rsid w:val="00AA6FD9"/>
    <w:rsid w:val="00AB100D"/>
    <w:rsid w:val="00AC3BF0"/>
    <w:rsid w:val="00AC4B60"/>
    <w:rsid w:val="00AC5431"/>
    <w:rsid w:val="00AC6E53"/>
    <w:rsid w:val="00AD795D"/>
    <w:rsid w:val="00AE271B"/>
    <w:rsid w:val="00AE61D1"/>
    <w:rsid w:val="00AE77A4"/>
    <w:rsid w:val="00AF0715"/>
    <w:rsid w:val="00AF1D3E"/>
    <w:rsid w:val="00AF1D69"/>
    <w:rsid w:val="00AF2E86"/>
    <w:rsid w:val="00B06ABC"/>
    <w:rsid w:val="00B06BE7"/>
    <w:rsid w:val="00B10E8E"/>
    <w:rsid w:val="00B13BB8"/>
    <w:rsid w:val="00B17183"/>
    <w:rsid w:val="00B231A0"/>
    <w:rsid w:val="00B25FA1"/>
    <w:rsid w:val="00B3147D"/>
    <w:rsid w:val="00B32C47"/>
    <w:rsid w:val="00B3383C"/>
    <w:rsid w:val="00B35BAA"/>
    <w:rsid w:val="00B40006"/>
    <w:rsid w:val="00B449DE"/>
    <w:rsid w:val="00B53B22"/>
    <w:rsid w:val="00B57233"/>
    <w:rsid w:val="00B614D3"/>
    <w:rsid w:val="00B61899"/>
    <w:rsid w:val="00B63423"/>
    <w:rsid w:val="00B669C9"/>
    <w:rsid w:val="00B751A4"/>
    <w:rsid w:val="00B754DF"/>
    <w:rsid w:val="00B76C47"/>
    <w:rsid w:val="00B76F67"/>
    <w:rsid w:val="00B84211"/>
    <w:rsid w:val="00B91048"/>
    <w:rsid w:val="00B924CF"/>
    <w:rsid w:val="00B944B2"/>
    <w:rsid w:val="00BA2424"/>
    <w:rsid w:val="00BA6480"/>
    <w:rsid w:val="00BA7AB9"/>
    <w:rsid w:val="00BB643B"/>
    <w:rsid w:val="00BC34F1"/>
    <w:rsid w:val="00BD0E06"/>
    <w:rsid w:val="00BD0F54"/>
    <w:rsid w:val="00BD14CC"/>
    <w:rsid w:val="00BD2959"/>
    <w:rsid w:val="00BD58A5"/>
    <w:rsid w:val="00BD7D2D"/>
    <w:rsid w:val="00BE1867"/>
    <w:rsid w:val="00BF06F9"/>
    <w:rsid w:val="00BF38FD"/>
    <w:rsid w:val="00BF455F"/>
    <w:rsid w:val="00BF4640"/>
    <w:rsid w:val="00BF5ABA"/>
    <w:rsid w:val="00C00092"/>
    <w:rsid w:val="00C01212"/>
    <w:rsid w:val="00C03DD6"/>
    <w:rsid w:val="00C060B7"/>
    <w:rsid w:val="00C1014A"/>
    <w:rsid w:val="00C175E5"/>
    <w:rsid w:val="00C21453"/>
    <w:rsid w:val="00C215DE"/>
    <w:rsid w:val="00C24422"/>
    <w:rsid w:val="00C24A60"/>
    <w:rsid w:val="00C25661"/>
    <w:rsid w:val="00C26C5E"/>
    <w:rsid w:val="00C27C04"/>
    <w:rsid w:val="00C44295"/>
    <w:rsid w:val="00C44AD2"/>
    <w:rsid w:val="00C52A40"/>
    <w:rsid w:val="00C5318C"/>
    <w:rsid w:val="00C56159"/>
    <w:rsid w:val="00C56A33"/>
    <w:rsid w:val="00C67BD3"/>
    <w:rsid w:val="00C82199"/>
    <w:rsid w:val="00C851DD"/>
    <w:rsid w:val="00C95490"/>
    <w:rsid w:val="00CA4F63"/>
    <w:rsid w:val="00CB08D1"/>
    <w:rsid w:val="00CC1B09"/>
    <w:rsid w:val="00CD5CD8"/>
    <w:rsid w:val="00CE260C"/>
    <w:rsid w:val="00CE28FB"/>
    <w:rsid w:val="00CF0245"/>
    <w:rsid w:val="00CF3C2B"/>
    <w:rsid w:val="00CF4372"/>
    <w:rsid w:val="00CF5AA3"/>
    <w:rsid w:val="00CF6B0E"/>
    <w:rsid w:val="00D012E9"/>
    <w:rsid w:val="00D0209F"/>
    <w:rsid w:val="00D11D69"/>
    <w:rsid w:val="00D12910"/>
    <w:rsid w:val="00D13788"/>
    <w:rsid w:val="00D1761C"/>
    <w:rsid w:val="00D32282"/>
    <w:rsid w:val="00D376C0"/>
    <w:rsid w:val="00D4552A"/>
    <w:rsid w:val="00D45FFA"/>
    <w:rsid w:val="00D476EC"/>
    <w:rsid w:val="00D604D9"/>
    <w:rsid w:val="00D61C7F"/>
    <w:rsid w:val="00D63A41"/>
    <w:rsid w:val="00D646F4"/>
    <w:rsid w:val="00D7020C"/>
    <w:rsid w:val="00D7487F"/>
    <w:rsid w:val="00D74BEF"/>
    <w:rsid w:val="00D76270"/>
    <w:rsid w:val="00D80328"/>
    <w:rsid w:val="00D80FCB"/>
    <w:rsid w:val="00D863DB"/>
    <w:rsid w:val="00D87A45"/>
    <w:rsid w:val="00D87D4F"/>
    <w:rsid w:val="00D90CEF"/>
    <w:rsid w:val="00DA0C08"/>
    <w:rsid w:val="00DA3BD1"/>
    <w:rsid w:val="00DB209E"/>
    <w:rsid w:val="00DB4A9B"/>
    <w:rsid w:val="00DC46AD"/>
    <w:rsid w:val="00DC5BB7"/>
    <w:rsid w:val="00DC6A2C"/>
    <w:rsid w:val="00DD3E22"/>
    <w:rsid w:val="00DD4F16"/>
    <w:rsid w:val="00DD5E51"/>
    <w:rsid w:val="00DD6902"/>
    <w:rsid w:val="00DE76DD"/>
    <w:rsid w:val="00DF362F"/>
    <w:rsid w:val="00DF4417"/>
    <w:rsid w:val="00DF6D9B"/>
    <w:rsid w:val="00E009BB"/>
    <w:rsid w:val="00E02E67"/>
    <w:rsid w:val="00E03CD8"/>
    <w:rsid w:val="00E04E49"/>
    <w:rsid w:val="00E05AB8"/>
    <w:rsid w:val="00E060AE"/>
    <w:rsid w:val="00E12B5E"/>
    <w:rsid w:val="00E14AEC"/>
    <w:rsid w:val="00E21D02"/>
    <w:rsid w:val="00E24D06"/>
    <w:rsid w:val="00E34DBF"/>
    <w:rsid w:val="00E36521"/>
    <w:rsid w:val="00E3765F"/>
    <w:rsid w:val="00E37D03"/>
    <w:rsid w:val="00E41F2A"/>
    <w:rsid w:val="00E42065"/>
    <w:rsid w:val="00E422E8"/>
    <w:rsid w:val="00E46EFE"/>
    <w:rsid w:val="00E46FEA"/>
    <w:rsid w:val="00E52729"/>
    <w:rsid w:val="00E54E59"/>
    <w:rsid w:val="00E7235D"/>
    <w:rsid w:val="00E776A2"/>
    <w:rsid w:val="00E83130"/>
    <w:rsid w:val="00E855D3"/>
    <w:rsid w:val="00E857C8"/>
    <w:rsid w:val="00E918BF"/>
    <w:rsid w:val="00E927C8"/>
    <w:rsid w:val="00EA79A8"/>
    <w:rsid w:val="00EA7BFF"/>
    <w:rsid w:val="00EB133B"/>
    <w:rsid w:val="00EC4808"/>
    <w:rsid w:val="00ED476F"/>
    <w:rsid w:val="00ED4F47"/>
    <w:rsid w:val="00ED61A4"/>
    <w:rsid w:val="00EF132A"/>
    <w:rsid w:val="00EF33D2"/>
    <w:rsid w:val="00F04842"/>
    <w:rsid w:val="00F05AFD"/>
    <w:rsid w:val="00F172D6"/>
    <w:rsid w:val="00F279D4"/>
    <w:rsid w:val="00F3106C"/>
    <w:rsid w:val="00F37AC3"/>
    <w:rsid w:val="00F427CD"/>
    <w:rsid w:val="00F4503D"/>
    <w:rsid w:val="00F50055"/>
    <w:rsid w:val="00F5189C"/>
    <w:rsid w:val="00F611B1"/>
    <w:rsid w:val="00F63107"/>
    <w:rsid w:val="00F67172"/>
    <w:rsid w:val="00F76084"/>
    <w:rsid w:val="00F76C54"/>
    <w:rsid w:val="00F8245B"/>
    <w:rsid w:val="00F85AE4"/>
    <w:rsid w:val="00F943BA"/>
    <w:rsid w:val="00F94C28"/>
    <w:rsid w:val="00FA1532"/>
    <w:rsid w:val="00FA366A"/>
    <w:rsid w:val="00FB0EEC"/>
    <w:rsid w:val="00FB4D53"/>
    <w:rsid w:val="00FC5F24"/>
    <w:rsid w:val="00FD1829"/>
    <w:rsid w:val="00FD28E9"/>
    <w:rsid w:val="00FD5219"/>
    <w:rsid w:val="00FD5AF2"/>
    <w:rsid w:val="00FE111A"/>
    <w:rsid w:val="00FE1F51"/>
    <w:rsid w:val="00FE5A2E"/>
    <w:rsid w:val="00FF3EBE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C80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2C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2C80"/>
    <w:rPr>
      <w:rFonts w:ascii="Arial" w:eastAsia="Times New Roman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25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5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3197</Characters>
  <Application>Microsoft Office Word</Application>
  <DocSecurity>0</DocSecurity>
  <Lines>26</Lines>
  <Paragraphs>7</Paragraphs>
  <ScaleCrop>false</ScaleCrop>
  <Company>De Viersprong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Beverloo</dc:creator>
  <cp:lastModifiedBy>Daniëlle Beverloo</cp:lastModifiedBy>
  <cp:revision>1</cp:revision>
  <dcterms:created xsi:type="dcterms:W3CDTF">2016-01-12T09:31:00Z</dcterms:created>
  <dcterms:modified xsi:type="dcterms:W3CDTF">2016-01-12T09:33:00Z</dcterms:modified>
</cp:coreProperties>
</file>